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B0" w:rsidRPr="00CB3135" w:rsidRDefault="00924AB0" w:rsidP="00924AB0">
      <w:pPr>
        <w:spacing w:before="240" w:after="240" w:line="240" w:lineRule="auto"/>
        <w:jc w:val="both"/>
        <w:outlineLvl w:val="1"/>
        <w:rPr>
          <w:rFonts w:ascii="Times New Roman" w:hAnsi="Times New Roman"/>
          <w:b/>
          <w:sz w:val="30"/>
          <w:szCs w:val="30"/>
        </w:rPr>
      </w:pPr>
      <w:bookmarkStart w:id="0" w:name="_GoBack"/>
      <w:r w:rsidRPr="00CB3135">
        <w:rPr>
          <w:rFonts w:ascii="Times New Roman" w:hAnsi="Times New Roman"/>
          <w:b/>
          <w:sz w:val="30"/>
          <w:szCs w:val="30"/>
        </w:rPr>
        <w:t>РАЗДЕЛ 4. ОРГАНИЗАЦИЯ ВОСПИТАТЕЛЬНОЙ РАБОТЫ</w:t>
      </w:r>
    </w:p>
    <w:tbl>
      <w:tblPr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386"/>
        <w:gridCol w:w="1701"/>
        <w:gridCol w:w="2552"/>
      </w:tblGrid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bookmarkEnd w:id="0"/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924AB0" w:rsidRPr="00B27A54" w:rsidTr="004629FE">
        <w:trPr>
          <w:cantSplit/>
        </w:trPr>
        <w:tc>
          <w:tcPr>
            <w:tcW w:w="100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tabs>
                <w:tab w:val="left" w:pos="8623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B27A54">
              <w:rPr>
                <w:rFonts w:ascii="Times New Roman" w:hAnsi="Times New Roman"/>
                <w:bCs/>
                <w:sz w:val="26"/>
                <w:szCs w:val="26"/>
              </w:rPr>
              <w:t xml:space="preserve">4.1.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ИДЕОЛОГИЧЕСКОЕ, </w:t>
            </w:r>
            <w:r w:rsidRPr="00B27A54">
              <w:rPr>
                <w:rFonts w:ascii="Times New Roman" w:hAnsi="Times New Roman"/>
                <w:bCs/>
                <w:sz w:val="26"/>
                <w:szCs w:val="26"/>
              </w:rPr>
              <w:t xml:space="preserve">ГРАЖДАНСКОЕ И ПАТРИОТИЧЕСКОЕ ВОСПИТАНИЕ. </w:t>
            </w:r>
            <w:r w:rsidRPr="00B27A54">
              <w:rPr>
                <w:rFonts w:ascii="Times New Roman" w:hAnsi="Times New Roman"/>
                <w:iCs/>
                <w:sz w:val="26"/>
                <w:szCs w:val="26"/>
              </w:rPr>
              <w:t xml:space="preserve">ФОРМИРОВАНИЕ ИНФОРМАЦИОННОЙ КУЛЬТУРЫ. </w:t>
            </w:r>
            <w:r w:rsidRPr="00B27A54">
              <w:rPr>
                <w:rFonts w:ascii="Times New Roman" w:hAnsi="Times New Roman"/>
                <w:bCs/>
                <w:sz w:val="26"/>
                <w:szCs w:val="26"/>
              </w:rPr>
              <w:t>ОРГАНИЗАЦИЯ УЧЕНИЧЕСКОГО САМОУПРАВЛЕНИЯ, ПОДДЕРЖКА ОО «БРПО», «БРСМ»</w:t>
            </w:r>
          </w:p>
        </w:tc>
      </w:tr>
      <w:tr w:rsidR="00924AB0" w:rsidRPr="00B27A54" w:rsidTr="004629FE">
        <w:trPr>
          <w:cantSplit/>
          <w:trHeight w:val="56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Организация участия в мероприятиях, посвященных государственным праздникам Республики Беларусь и памятным датам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–август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И.В., педагог-организатор, классные руководители</w:t>
            </w:r>
          </w:p>
        </w:tc>
      </w:tr>
      <w:tr w:rsidR="00924AB0" w:rsidRPr="00B27A54" w:rsidTr="004629FE">
        <w:trPr>
          <w:cantSplit/>
          <w:trHeight w:val="56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Организация работы в рамках Года мира и созидания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–август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И.В., педагог-организатор, классные руководители</w:t>
            </w:r>
          </w:p>
        </w:tc>
      </w:tr>
      <w:tr w:rsidR="00924AB0" w:rsidRPr="00B27A54" w:rsidTr="004629FE">
        <w:trPr>
          <w:cantSplit/>
          <w:trHeight w:val="56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autoSpaceDE w:val="0"/>
              <w:autoSpaceDN w:val="0"/>
              <w:adjustRightInd w:val="0"/>
              <w:spacing w:after="0" w:line="240" w:lineRule="auto"/>
              <w:ind w:firstLine="85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>Проведение единых уроков:</w:t>
            </w:r>
          </w:p>
          <w:p w:rsidR="00924AB0" w:rsidRPr="00B27A54" w:rsidRDefault="00924AB0" w:rsidP="004629FE">
            <w:pPr>
              <w:autoSpaceDE w:val="0"/>
              <w:autoSpaceDN w:val="0"/>
              <w:adjustRightInd w:val="0"/>
              <w:spacing w:after="0" w:line="240" w:lineRule="auto"/>
              <w:ind w:firstLine="85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 xml:space="preserve">ко Дню знаний, </w:t>
            </w:r>
          </w:p>
          <w:p w:rsidR="00924AB0" w:rsidRPr="00B27A54" w:rsidRDefault="00924AB0" w:rsidP="004629FE">
            <w:pPr>
              <w:autoSpaceDE w:val="0"/>
              <w:autoSpaceDN w:val="0"/>
              <w:adjustRightInd w:val="0"/>
              <w:spacing w:after="0" w:line="240" w:lineRule="auto"/>
              <w:ind w:firstLine="85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>ко Дню народного единства,</w:t>
            </w:r>
          </w:p>
          <w:p w:rsidR="00924AB0" w:rsidRPr="00B27A54" w:rsidRDefault="00924AB0" w:rsidP="004629FE">
            <w:pPr>
              <w:autoSpaceDE w:val="0"/>
              <w:autoSpaceDN w:val="0"/>
              <w:adjustRightInd w:val="0"/>
              <w:spacing w:after="0" w:line="240" w:lineRule="auto"/>
              <w:ind w:firstLine="85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 xml:space="preserve">ко Дню Конституции, </w:t>
            </w:r>
          </w:p>
          <w:p w:rsidR="00924AB0" w:rsidRPr="00B27A54" w:rsidRDefault="00924AB0" w:rsidP="004629FE">
            <w:pPr>
              <w:autoSpaceDE w:val="0"/>
              <w:autoSpaceDN w:val="0"/>
              <w:adjustRightInd w:val="0"/>
              <w:spacing w:after="0" w:line="240" w:lineRule="auto"/>
              <w:ind w:firstLine="85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>к 81-й годовщине трагедии в Хатыни,</w:t>
            </w:r>
          </w:p>
          <w:p w:rsidR="00924AB0" w:rsidRPr="00B27A54" w:rsidRDefault="00924AB0" w:rsidP="004629FE">
            <w:pPr>
              <w:autoSpaceDE w:val="0"/>
              <w:autoSpaceDN w:val="0"/>
              <w:adjustRightInd w:val="0"/>
              <w:spacing w:after="0" w:line="240" w:lineRule="auto"/>
              <w:ind w:firstLine="85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 xml:space="preserve">ко Дню единения народов Беларуси и России, </w:t>
            </w:r>
          </w:p>
          <w:p w:rsidR="00924AB0" w:rsidRPr="00B27A54" w:rsidRDefault="00924AB0" w:rsidP="004629FE">
            <w:pPr>
              <w:autoSpaceDE w:val="0"/>
              <w:autoSpaceDN w:val="0"/>
              <w:adjustRightInd w:val="0"/>
              <w:spacing w:after="0" w:line="240" w:lineRule="auto"/>
              <w:ind w:firstLine="85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 xml:space="preserve">ко Дню Победы, </w:t>
            </w:r>
          </w:p>
          <w:p w:rsidR="00924AB0" w:rsidRPr="00B27A54" w:rsidRDefault="00924AB0" w:rsidP="004629FE">
            <w:pPr>
              <w:autoSpaceDE w:val="0"/>
              <w:autoSpaceDN w:val="0"/>
              <w:adjustRightInd w:val="0"/>
              <w:spacing w:after="0" w:line="240" w:lineRule="auto"/>
              <w:ind w:firstLine="85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>ко Дню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>1 сентября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>17 сентября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>15 марта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>22 марта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>2 апреля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eastAsia="Calibri" w:hAnsi="Times New Roman"/>
                <w:sz w:val="26"/>
                <w:szCs w:val="26"/>
              </w:rPr>
              <w:t>9 мая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</w:rPr>
              <w:t>15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Обновление деятельности пионерской дружины имени В.М.Усова, первичной организации общественного объединения «БРСМ» имени А.Г.Шарипова. Кампания по приёму учащихся в ОО «БРПО» и «БРСМ»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–август 2024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И.В., педагог-организатор, Рипинская М.С., Рукша А.В.,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патриотических республиканских акциях «Я гэты край Радзімаю заву», «Собери Беларусь в своем сердце» и др.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Педагоги-организаторы,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республиканских акциях, проектах и конкурсах ОО «БРПО»,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Педагоги-организаторы,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Работа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Школы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актива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Проведение е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дины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дн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ей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информирования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четверг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Бойша И.И.,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Проведение занятий Школы активного гражданина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четверг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146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lastRenderedPageBreak/>
              <w:t>Классные часы в рамках образовательного проекта ШАГ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4-ый КЧ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подписной кампании на детские и молодёжные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Сентябрь, март, 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Информационные часы к Международному дню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3 –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8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Мероприятия в рамках республиканского Дня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15-1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Шейко И.В.,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педагог-организатор,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Обновление деятельности Советов музея В.М.Усова, этнографического музея «Скарбонка», поэтической гостиной «На Нёманскай хвал</w:t>
            </w:r>
            <w:r w:rsidRPr="00B27A54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ЕрмашкевичЕ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Б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.,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ЯскевичЛ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В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.,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СадюкЮ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Г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.,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КурстакЯ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В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.,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СурбаЗ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Н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.,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УтовкаТ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С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День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ученического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01.10.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Педагог-организатор, актив ОО «БРСМ»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Подготовка и проведение мероприятий к юбилейным датам белорусских деятелей культуры,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6A1A">
              <w:rPr>
                <w:rFonts w:ascii="Times New Roman" w:hAnsi="Times New Roman"/>
                <w:sz w:val="26"/>
                <w:szCs w:val="26"/>
                <w:lang w:val="en-US"/>
              </w:rPr>
              <w:t>Учителя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, библиотекари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Подготовка и проведение вечера встречи с выпускниками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Январь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феврал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И.В.,  Бирюкова Е.В., 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Мониторинг уровня развития классных коллективов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Подготовка и проведение праздника Последнего звонка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4 недели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Подготовка и проведение выпускного вечера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И.В., педагоги-организаторы,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4.1.1. Военно-патриотическое воспитание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Организация мероприятий по военно-патриотическому воспитанию с учетом календаря государственных праздников, праздничных дней и памятных дат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Руководитель по военно-патриотическому воспитанию (далее – по ВПВ)  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lastRenderedPageBreak/>
              <w:t>Участие в республиканских спортивно-патриотических играх, организация встреч с представителями различных родов войск, экскурсий в воинские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Ермашкевич Е.Б., учителя ФКиЗ, ДПЮ, классные руководители,  педагоги-организаторы 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сотрудничества с воинскими частями, высшими военными учебными заведениями по гражданско-патриотическому воспитанию учащихся на основе государственной идеологии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Сентябрь,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далее - 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Шейко И.В.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pStyle w:val="2"/>
              <w:widowControl w:val="0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B27A5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ефство над участниками Великой Отечественной войны, тружениками </w:t>
            </w:r>
            <w:r w:rsidRPr="00B27A54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тыла и семьями погибших военнослужащих, </w:t>
            </w:r>
            <w:r w:rsidRPr="00B27A54">
              <w:rPr>
                <w:rFonts w:ascii="Times New Roman" w:hAnsi="Times New Roman" w:cs="Times New Roman"/>
                <w:sz w:val="26"/>
                <w:szCs w:val="26"/>
              </w:rPr>
              <w:t>ветеранами труда, пожилыми людьми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B27A54">
              <w:rPr>
                <w:rFonts w:ascii="Times New Roman" w:hAnsi="Times New Roman"/>
                <w:sz w:val="26"/>
                <w:szCs w:val="26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B27A5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классные руководители 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Открытие профильного военно-патриотического класса на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ступени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Ежегодно,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учитель ДПЮ 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Информационная кампания по открытию ВПК пограничной направленности в новом учебном году в параллели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Ежегодно, март-июнь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учитель ДПЮ 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Организация деятельности военно-патриотических классов (далее – ВПК) пограничной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учитель ДПЮ 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кадетской смене учащихся Союзного государства «За честь Отчизны!» в Национальном детском центре «Зубренок»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Ежегодно 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54">
              <w:rPr>
                <w:rFonts w:ascii="Times New Roman" w:hAnsi="Times New Roman" w:cs="Times New Roman"/>
                <w:sz w:val="26"/>
                <w:szCs w:val="26"/>
              </w:rPr>
              <w:t>педагоги допобразования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Тематические экскурсии</w:t>
            </w:r>
            <w:r w:rsidRPr="00B27A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историческим местам, связанным с историей периода Великой Отечественной войны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учитель ДПЮ, педагоги-организаторы,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Разработка и реализация проекта по установлению мемориального знака на улице Шарипова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Ермашкевич Е.Б., руководитель музея Яскевич Л.В.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31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Туристские походы, слеты, соревнования, экспедиции по местам воинской славы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 ВПК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31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Разработка и реализация экскурсионных программ по маршрутам, посвященным истории Великой Отечественной войны («Врата  памяти», «Города воинской славы», недели Мужества и Славы «Пусть не иссякнет памяти родник»)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Ермашкевич Е.Б., классные руководители 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27A5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Экскурсии в музеи Гродненской пограничной группы, 6 отдельной механизированной бригады, прокуратуры КГБ по Гродненской области, других силовых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Ермашкевич Е.Б., классные руководители 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27A5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lastRenderedPageBreak/>
              <w:t>Просмотр и обсуждение фильма «На другом берегу»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27A5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Флеш-моб «Мы – за МИР!»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Участие в праздновании Дня части Гродненской пограничной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01-02.10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Ермашкевич Е.Б., Боуфалик Р.И.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Торжественный ритуал приведения к присяге юных усовцев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Ермашкевич Е.Б., Боуфалик Р.И.,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 ВПК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Реализация проекта «Памяти героя верны», посвященного Дню рождения В.М.Усова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.12.2023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– 21.12.2023, по отдельному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Ермашкевич Е.Б., Боуфалик Р.И.,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27A54">
              <w:rPr>
                <w:color w:val="000000"/>
                <w:sz w:val="26"/>
                <w:szCs w:val="26"/>
              </w:rPr>
              <w:t>Благоустройство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B27A54">
              <w:rPr>
                <w:rFonts w:ascii="Times New Roman" w:hAnsi="Times New Roman"/>
                <w:sz w:val="26"/>
                <w:szCs w:val="26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B27A5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педагоги-организаторы, актив 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pStyle w:val="2"/>
              <w:widowControl w:val="0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54">
              <w:rPr>
                <w:rFonts w:ascii="Times New Roman" w:hAnsi="Times New Roman" w:cs="Times New Roman"/>
                <w:sz w:val="26"/>
                <w:szCs w:val="26"/>
              </w:rPr>
              <w:t>Месячник военно-патриотической работы, дней воинской славы с участием ветеранов, военных событий, воинов-интернационалистов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Февраль,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B27A54">
              <w:rPr>
                <w:rFonts w:ascii="Times New Roman" w:hAnsi="Times New Roman"/>
                <w:sz w:val="26"/>
                <w:szCs w:val="26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B27A5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Ермашкевич Е.Б., педагоги-организаторы, актив ОО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B27A54">
              <w:rPr>
                <w:rFonts w:ascii="Times New Roman" w:hAnsi="Times New Roman"/>
                <w:sz w:val="26"/>
                <w:szCs w:val="26"/>
              </w:rPr>
              <w:t>«БРПО»,  ОО «БРСМ»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Участие в республиканской акции «Мы этой памяти верны»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Конкурсная программа «Защитники Отечества»,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Устный журнал «День юного героя-антифашиста»,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before="240"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Поздравительная акция «Мы будем благодарны Вам всегда»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Республиканских патриотических акциях «Никто не забыт, ничто не забыто», «Беларусь помнит», «Белые журавли», «К защите Отечества готов!», «Служим Беларуси!», «Афганістан у лёсах нашых землякоў»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54">
              <w:rPr>
                <w:rFonts w:ascii="Times New Roman" w:hAnsi="Times New Roman" w:cs="Times New Roman"/>
                <w:sz w:val="26"/>
                <w:szCs w:val="26"/>
              </w:rPr>
              <w:t>педагоги-организаторы,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Парад военных песен «Война. Победа. Память»,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lastRenderedPageBreak/>
              <w:t>День юного усовца на заставе № 1. Приём в ОО «БРПО» и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Ермашкевич Е.Б.,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Смотр строя и песни октябрятских отрядов «Наследники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Ермашкевич Е.Б.,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праздновании Дня пограничника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Ермашкевич Е.Б., Боуфалик Р.И.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Организация работы ОЛ «Юный усовец», «Усовец»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283">
              <w:rPr>
                <w:rFonts w:ascii="Times New Roman" w:hAnsi="Times New Roman"/>
                <w:sz w:val="24"/>
                <w:szCs w:val="24"/>
                <w:lang w:val="en-US"/>
              </w:rPr>
              <w:t>Каникул</w:t>
            </w:r>
            <w:r w:rsidRPr="00172283">
              <w:rPr>
                <w:rFonts w:ascii="Times New Roman" w:hAnsi="Times New Roman"/>
                <w:sz w:val="24"/>
                <w:szCs w:val="24"/>
              </w:rPr>
              <w:t>ярный пе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И.В.,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Ермашкевич Е.Б., Попко А.З.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Республиканской спартакиаде по программе зимнего и летнего многоборья «Защитник Отечества» среди юношей допризывного и призывного возраста, в Р</w:t>
            </w:r>
            <w:r w:rsidRPr="00B27A5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еспубликанской военно-патриотической игре «Зарница» и </w:t>
            </w:r>
            <w:r w:rsidRPr="00B27A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спортивно-патриотической игре «Зарн</w:t>
            </w:r>
            <w:r w:rsidRPr="00B27A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B27A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чка», в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Международном фестивале славянских единоборств «Неманский рубеж»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Ермашкевич Е.Б.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B27A54">
              <w:rPr>
                <w:rFonts w:ascii="Times New Roman" w:hAnsi="Times New Roman"/>
                <w:sz w:val="26"/>
                <w:szCs w:val="26"/>
              </w:rPr>
              <w:instrText xml:space="preserve"> LINK Word.Document.12 "C:\\Users\\admin\\Desktop\\КРАВЕЦ\\ПЛАН  РУКОВОДИТЕЛЯ по военно-патриотич восп. (1) (1).docx" "OLE_LINK2" \a \r  \* MERGEFORMAT </w:instrText>
            </w:r>
            <w:r w:rsidRPr="00B27A5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B27A54">
              <w:rPr>
                <w:rFonts w:ascii="Times New Roman" w:hAnsi="Times New Roman"/>
                <w:sz w:val="26"/>
                <w:szCs w:val="26"/>
              </w:rPr>
              <w:t>руководитель ФВ</w:t>
            </w:r>
            <w:r w:rsidRPr="00B27A54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, учитель ДПЮ, педагоги дополнительного образования </w:t>
            </w:r>
          </w:p>
        </w:tc>
      </w:tr>
      <w:tr w:rsidR="00924AB0" w:rsidRPr="00B27A54" w:rsidTr="004629FE">
        <w:trPr>
          <w:cantSplit/>
          <w:trHeight w:val="21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B27A5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.1.</w:t>
            </w:r>
            <w:r w:rsidRPr="00B27A5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B27A5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 ОРГАНИЗАЦИЯ ЭКСКУРСИОННОЙ ДЕЯТЕЛЬНОСТИ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Планирование экскурсионной деятельности в классных коллективах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Сентябрь, январь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Организация экскурсий классов в музеи, в том числе учреждений образования, производственного туризма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Не менее 1 раза в месяц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Организация экскурсионных поездок по Беларуси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Не менее 1 раза в год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Мониторинг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экскурсионной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Январь, май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И.В.,</w:t>
            </w:r>
          </w:p>
        </w:tc>
      </w:tr>
      <w:tr w:rsidR="00924AB0" w:rsidRPr="00B27A54" w:rsidTr="004629FE">
        <w:trPr>
          <w:cantSplit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27A54">
              <w:rPr>
                <w:rFonts w:ascii="Times New Roman" w:hAnsi="Times New Roman"/>
                <w:bCs/>
                <w:sz w:val="26"/>
                <w:szCs w:val="26"/>
              </w:rPr>
              <w:t>4.2. ФОРМИРОВАНИЕ ЗДОРОВОГО ОБРАЗА ЖИЗНИ, ОТВЕТСТВЕННОГО И БЕЗОПАСНОГО ПОВЕДЕНИЯ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Инструктажи по правилам безопасного поведения учащихся, в том числе во время каникул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Неделя безопасности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Последняя неделя четверти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руководители, СППС, 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Физкультурно-оздоровительные мероприятия в режиме учебного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Учителя-предметники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Неделя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13.09-18.09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Учителя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ФКиЗ,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Классные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lastRenderedPageBreak/>
              <w:t>Участие в круглогодичной спартакиаде школьников, смотре уровня физической подготовленности в программе физкультурно-спортивного движения «Олимпийские надежды Беларуси»,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По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Учителя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ФКиЗ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Школьные соревнования по видам спартакиады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По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Учителя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ФКиЗ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Работа волонтерского антинаркотического отряда «Оберег», тимуровских отрядов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Роговская Ю.А., педагоги-организаторы,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велосипедном движении, обучение учащихся безопасному поведению при движении на велосипеде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Учителя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ФКиЗ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Участие в республиканских профилактических акциях «День безопасности. Внимание всем», «Не оставляйте детей одних», «Каникулы без дыма и огня», «Внимание – дети!»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руководители, педагог-организатор, специалисты СППС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конкурсах «Школа безопасности», «Спасатели глазами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По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Учителя ОБЖ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Профилактическое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мероприятие «Операция «Эвакуация»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Администрация,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едагогические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работники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Декада безопасности дорожного движения (совместно с ГАИ). Участие в  профилактической акции «День памяти детей погибших в ДТП»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1 декада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Мероприятия в рамках месячника профилактики суицидального риска «Твой выбор – твоя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3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.09 – 1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3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СППС,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Антинаркотическая а</w:t>
            </w:r>
            <w:r w:rsidRPr="00FA4A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кция «Миссия жить!»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AB0" w:rsidRPr="00B27A54" w:rsidRDefault="00924AB0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Октябрь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классные руководители, антинаркотический отряд «Оберег», педагоги 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Конкурс «Культура питания – мое здоровье»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Неделя спортивных игр и походов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Каникулярный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Информационные часы к Международному дню отказа от курения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hanging="6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3 неделя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акции к Всемирному дню профилактики ВИЧ-инфекции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Служба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здоровья,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Цикл классных часов по вопросам гигиены, охраны здоровья и формирования здорового образа жизни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AB0" w:rsidRPr="00B27A54" w:rsidRDefault="00924AB0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Цикл классных часов «Здоровый Я!»,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AB0" w:rsidRPr="00B27A54" w:rsidRDefault="00924AB0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Диагностика уровня культуры здорового образа жизни учащихся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классов «Семь аксиом здоровья»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AB0" w:rsidRPr="00B27A54" w:rsidRDefault="00924AB0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и информационные часы ко Всемирному дню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2 неделя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Неделя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профилактики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пьянства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-14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2 неделя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СППС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Акция «Лето – 20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24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Март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Педагоги-организаторы, СППС, классные руководители </w:t>
            </w:r>
          </w:p>
        </w:tc>
      </w:tr>
      <w:tr w:rsidR="00924AB0" w:rsidRPr="00B27A54" w:rsidTr="004629FE">
        <w:trPr>
          <w:cantSplit/>
          <w:trHeight w:val="5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Дни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2 суббота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Учителя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ФКиЗ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, классные руководители</w:t>
            </w:r>
          </w:p>
        </w:tc>
      </w:tr>
      <w:tr w:rsidR="00924AB0" w:rsidRPr="00B27A54" w:rsidTr="004629FE">
        <w:trPr>
          <w:cantSplit/>
          <w:trHeight w:val="5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27A54">
              <w:rPr>
                <w:rFonts w:ascii="Times New Roman" w:hAnsi="Times New Roman"/>
                <w:bCs/>
                <w:sz w:val="26"/>
                <w:szCs w:val="26"/>
              </w:rPr>
              <w:t>4.3. ПРОФИЛАКТИКА ПРОТИВОПРАВНОГО, ДЕВИАНТНОГО ПОВЕДЕНИЯ. ПРАВОВОЕ ВОСПИТАНИЕ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Обновление правового уголка, знакомство учащихся с работой Детского правового сайта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СППС</w:t>
            </w:r>
          </w:p>
        </w:tc>
      </w:tr>
      <w:tr w:rsidR="00924AB0" w:rsidRPr="00B27A54" w:rsidTr="004629FE">
        <w:trPr>
          <w:cantSplit/>
          <w:trHeight w:val="54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Занятия по изучению Закона РБ «О правах ребёнка»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День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инспектора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Еженедельно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СППС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Заседания совета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Ежемесячно,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И.В., , СППС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часы «Устав школы – закон для учеников»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3 неделя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Круглый стол «От безответственности до преступления»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республиканских мероприятиях и акциях «Семья без насилия», «Добробыт», «Дружим с законом», «Вместе за безопасность и правопорядок», «Летний патруль»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  <w:trHeight w:val="48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404F57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F57">
              <w:rPr>
                <w:rFonts w:ascii="Times New Roman" w:hAnsi="Times New Roman"/>
                <w:sz w:val="26"/>
                <w:szCs w:val="26"/>
              </w:rPr>
              <w:t>Месячник правовых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404F57" w:rsidRDefault="00924AB0" w:rsidP="004629F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F57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404F57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F57">
              <w:rPr>
                <w:rFonts w:ascii="Times New Roman" w:hAnsi="Times New Roman"/>
                <w:sz w:val="26"/>
                <w:szCs w:val="26"/>
              </w:rPr>
              <w:t>СППС,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часы ко Дню прав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1 неделя де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Брейн-ринг «Мои права и обязанности» ко Дню Конституции Республики Беларусь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2 неделя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Педагоги-организаторы, 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27A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4.4. ДУХОВНО-НРАВСТВЕННОЕ, ЭСТЕТИЧЕСКОЕ ВОСПИТАНИЕ. РАЗВИТИЕ ТВОРЧЕСКИХ СПОСОБНОСТЕЙ УЧАЩИХСЯ. ДОПОЛНИТЕЛЬНОЕ ОБРАЗОВАНИЕ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Мониторинг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уровня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воспитанности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учащихся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Октябрь, 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руководители, СППС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ДОД в ЦДМТ «Прамень», в других учреждениях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Организация участия в творческих конкурсах, фестивалях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Руководители МО учителей ФЗМН, творческих  коллективов</w:t>
            </w:r>
          </w:p>
        </w:tc>
      </w:tr>
      <w:tr w:rsidR="00924AB0" w:rsidRPr="00B27A54" w:rsidTr="004629FE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концертных программах к календарным праздникам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Руководители МО учителей ФЗМН, творческих  коллективов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Организация благотворительных концертов, лекций-концертов на платной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Руководители МО, учителей ФЗМН, 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Общешкольный праздник «Багач»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Педагоги-организаторы,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Проведение Новогодних и Рождественских утренников, концерта «Рождественские встречи»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Декабрь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-январь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руководители, 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праздновании Дня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27A54">
              <w:rPr>
                <w:rFonts w:ascii="Times New Roman" w:hAnsi="Times New Roman"/>
                <w:bCs/>
                <w:sz w:val="26"/>
                <w:szCs w:val="26"/>
              </w:rPr>
              <w:t>4.5. ТРУДОВОЕ, ПРОФЕССИОНАЛЬНОЕ, ЭКОНОМИЧЕСКОЕ ВОСПИТАНИЕ. ЭКОЛОГИЧЕСКОЕ ВОСПИТАНИЕ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Дежурство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учащихся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по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Дежурство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классов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по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По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Рейд «Внешний вид»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Еженедельно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Дежурный класс,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Трудовой десант на пришкольной территории. Уборка закрепленных за классами участков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Ответственный за ОПТ, 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акциях по сбору вторсырья «Наш труд вливается в труд нашей Республики», «Наш пионерский труд тебе, Отчизна!»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Педагог-организатор,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lastRenderedPageBreak/>
              <w:t>Участие в неделях экологического десанта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2023 - май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руководители,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Работа по благоустройству и озеленению пришкольной территории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– май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Педагогические работники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Первичная профориентация: анкетирование учащихся для изучения интересов, склонностей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Профориентационные экскурсии на предприятия, в том числе по месту работы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Рейд «Живи, книга»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– май 2024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Библиотекари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в акциях «День земли», «Чернобыльская свеча», «Неделя леса»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По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графику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руководители,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  <w:trHeight w:val="264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B27A5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.6. СЕМЕЙНОЕ И ГЕНДЕРНОЕ ВОСПИТАНИЕ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Концертная программа ко Дню матери «Наши таланты – нашим мамам»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Педагоги-организаторы,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Групповая консультация «Родителям о половом воспитании в семье»,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XI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 w:rsidRPr="00B27A54">
              <w:rPr>
                <w:sz w:val="26"/>
                <w:szCs w:val="26"/>
                <w:lang w:eastAsia="en-US"/>
              </w:rPr>
              <w:t>Октябрь</w:t>
            </w:r>
          </w:p>
          <w:p w:rsidR="00924AB0" w:rsidRPr="00B27A54" w:rsidRDefault="00924AB0" w:rsidP="004629FE">
            <w:pPr>
              <w:pStyle w:val="1"/>
              <w:ind w:left="0"/>
              <w:contextualSpacing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Консультации для родителей «Воспитание без насилия»,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XI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 w:rsidRPr="00B27A54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Консультация «Учимся говорить с ребенком о педофилии»,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XI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 w:rsidRPr="00B27A54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Занятия с элементами тренинга «Скажи «нет» насилию»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AB0" w:rsidRPr="00B27A54" w:rsidRDefault="00924AB0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- психологи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Занятия с элементами тренинга «Девочки   мальчики – дружный коллектив», </w:t>
            </w:r>
            <w:r w:rsidRPr="00B27A54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III</w:t>
            </w: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AB0" w:rsidRPr="00B27A54" w:rsidRDefault="00924AB0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Занятия с элементами тренинга «Гендерное воспитание подростка», </w:t>
            </w:r>
            <w:r w:rsidRPr="00B27A54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VII</w:t>
            </w: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–</w:t>
            </w:r>
            <w:r w:rsidRPr="00B27A54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VIII</w:t>
            </w: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AB0" w:rsidRPr="00B27A54" w:rsidRDefault="00924AB0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Занятия с элементами тренинга «Поколение и гендер», </w:t>
            </w:r>
            <w:r w:rsidRPr="00B27A54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V</w:t>
            </w: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–</w:t>
            </w:r>
            <w:r w:rsidRPr="00B27A54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VI</w:t>
            </w: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AB0" w:rsidRPr="00B27A54" w:rsidRDefault="00924AB0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Духовно-нравственные встречи со священнослужителями «Семейные ценности»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–май 2024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Северин В.М., Поняева О.Н.,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Занятия с элементами тренинга «Семейные традиции»,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X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B27A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AB0" w:rsidRPr="00B27A54" w:rsidRDefault="00924AB0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lastRenderedPageBreak/>
              <w:t>Групповые консультации для мальчиков и девочек «Дружба мальчиков и девочек: учимся общаться» (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-V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классы); «Быть мужчиной», «Поговорим о женственности» (VIII-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классы)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2023 –май 2024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100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4.7. ОСУЩЕСТВЛЕНИЕ ВЗАИМОДЕЙСТВИЯ С  СЕМЬЯМИ УЧАЩИХСЯ, УЧРЕЖДЕНИЯМИ  ДОПОЛНИТЕЛЬНОГО ОБРАЗОВАНИЯ ДЕТЕЙ И МОЛОДЕЖИ, ОБЩЕСТВЕННЫМИ ОРГАНИЗАЦИЯМИ, ОБЪЕДИНЕНИЯМИ, СОЦИУМОМ</w:t>
            </w:r>
          </w:p>
        </w:tc>
      </w:tr>
      <w:tr w:rsidR="00924AB0" w:rsidRPr="00B27A54" w:rsidTr="004629FE">
        <w:trPr>
          <w:cantSplit/>
        </w:trPr>
        <w:tc>
          <w:tcPr>
            <w:tcW w:w="100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РОДИТЕЛЬСКИЕ СОБРАНИЯ</w:t>
            </w:r>
          </w:p>
        </w:tc>
      </w:tr>
      <w:tr w:rsidR="00924AB0" w:rsidRPr="00B27A54" w:rsidTr="004629FE">
        <w:trPr>
          <w:cantSplit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0" w:rsidRPr="00B27A54" w:rsidRDefault="00924AB0" w:rsidP="00924A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 xml:space="preserve">Семья и школа: взгляд в одном направлении.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Об особенностях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организации образовательного процесса в 2023/2024 учебном году.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Родительский университет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Формирование детско-родительских отношений.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Бахар Н.И.,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Бирюкова Е.В.,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Шейко И.В., , классные руководители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924AB0" w:rsidRPr="00B27A54" w:rsidTr="004629FE">
        <w:trPr>
          <w:cantSplit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0" w:rsidRPr="00B27A54" w:rsidRDefault="00924AB0" w:rsidP="00924A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Школа – территория здоровья.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Роль семьи в формировании здорового образа жизни и ответственного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поведения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Шейко И.В.,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классов, инспектор ИДН</w:t>
            </w:r>
          </w:p>
        </w:tc>
      </w:tr>
      <w:tr w:rsidR="00924AB0" w:rsidRPr="00B27A54" w:rsidTr="004629FE">
        <w:trPr>
          <w:cantSplit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0" w:rsidRPr="00B27A54" w:rsidRDefault="00924AB0" w:rsidP="00924A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В центре внимания – дети! Роль родителей в развитии интересов и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способностей детей.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B27A5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Социальное партнерство по вопросам профессиональной ориентации,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B27A5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выбора профессии, профобразования подростков.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Особенности профориентационной работы с учащимися на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 </w:t>
            </w:r>
            <w:r w:rsidRPr="00B27A54">
              <w:rPr>
                <w:rFonts w:ascii="Times New Roman" w:hAnsi="Times New Roman"/>
                <w:sz w:val="26"/>
                <w:szCs w:val="26"/>
                <w:lang w:val="en-US" w:eastAsia="en-US"/>
              </w:rPr>
              <w:t>III</w:t>
            </w:r>
            <w:r w:rsidRPr="00B27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ступенях обучения. 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Шейко И.В.,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Бахар Н.И.,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Колбик С.Ч., Бирюкова Е.В.,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924AB0" w:rsidRPr="00B27A54" w:rsidTr="004629FE">
        <w:trPr>
          <w:cantSplit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0" w:rsidRPr="00B27A54" w:rsidRDefault="00924AB0" w:rsidP="00924A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Безопасное лето. Как организовать полезный, безопасный отдых и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оздоровление детей. 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Выпускная кампания - 2024.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Шейко И.В.,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Колбик С.Ч., классные руководители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-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924AB0" w:rsidRPr="00B27A54" w:rsidTr="004629FE">
        <w:trPr>
          <w:cantSplit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0" w:rsidRPr="00B27A54" w:rsidRDefault="00924AB0" w:rsidP="00924A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Собрание с родителями будущих первоклассников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119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Бахар Н.И., 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Бирюкова Е.В., Шейко И.В.,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Привлечение родителей учащихся к подготовке и проведению мероприятий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Оформление стендов «Для Вас, родители», регулярное обновление его материалов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Специалисты СППС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Презентация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объединений по интересам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Сотрудничество педагогов и родителей учащихся по вопросам обучения и воспитания через Интернет с использованием сайта школы и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Instagram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Сентябрь, постоянно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Все педагогические работники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Оказание помощи в организованном наборе учащихся в объединения по интересам в учреждениях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Сотрудничество с Советом ветеранов Октябрьского района г.Гродно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май 2024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Классные руководители, 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Сотрудничество активов общественных объединений с государственными учреждениями культуры, спорта, здравоохранения и общественными организациями ОО «БРПО», ОО «БРСМ», Фонд Мира, ОО «Белая Русь», ОСВОД, «Красный крест»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-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И.В., , педагоги-организаторы, педагогические работники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Участие учащихся в мероприятиях, интеллектуальных и творческих конкурсах, проводимых по плану учреждений дополнительного образования детей и молодежи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Сентябрь -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И.В., , 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 xml:space="preserve">Сотрудничество с </w:t>
            </w:r>
            <w:r w:rsidRPr="00B27A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коммунальным унитарным предприятием 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>«</w:t>
            </w:r>
            <w:r w:rsidRPr="00B27A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Гроднооблкиновидеопрокат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»: проведение кинолекториев; организация и проведение киноклуба в рамках субботнего дня 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руководители,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педагоги-организаторы</w:t>
            </w:r>
          </w:p>
        </w:tc>
      </w:tr>
      <w:tr w:rsidR="00924AB0" w:rsidRPr="00B27A54" w:rsidTr="004629FE">
        <w:trPr>
          <w:cantSplit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Сотрудничество с учреждениями культуры: историко-археологическим музеем, музеем истории религии, кукольным театром, драматическим театром и др.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по графикам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r w:rsidRPr="00B27A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</w:p>
        </w:tc>
      </w:tr>
      <w:tr w:rsidR="00924AB0" w:rsidRPr="00B27A54" w:rsidTr="004629FE">
        <w:trPr>
          <w:cantSplit/>
          <w:trHeight w:val="433"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Сотрудничество с представителями Православной епархии</w:t>
            </w:r>
          </w:p>
        </w:tc>
        <w:tc>
          <w:tcPr>
            <w:tcW w:w="1701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7A54">
              <w:rPr>
                <w:rFonts w:ascii="Times New Roman" w:hAnsi="Times New Roman"/>
                <w:sz w:val="26"/>
                <w:szCs w:val="26"/>
                <w:lang w:val="en-US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54">
              <w:rPr>
                <w:rFonts w:ascii="Times New Roman" w:hAnsi="Times New Roman"/>
                <w:sz w:val="26"/>
                <w:szCs w:val="26"/>
              </w:rPr>
              <w:t>Шейко И.В.</w:t>
            </w:r>
          </w:p>
          <w:p w:rsidR="00924AB0" w:rsidRPr="00B27A54" w:rsidRDefault="00924AB0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4AB0" w:rsidRPr="000E25E8" w:rsidRDefault="00924AB0" w:rsidP="00924AB0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  <w:highlight w:val="yellow"/>
        </w:rPr>
      </w:pPr>
    </w:p>
    <w:p w:rsidR="00342ED4" w:rsidRDefault="00924AB0" w:rsidP="00924AB0">
      <w:r w:rsidRPr="00CB3135">
        <w:rPr>
          <w:rFonts w:ascii="Times New Roman" w:hAnsi="Times New Roman"/>
          <w:b/>
          <w:sz w:val="30"/>
          <w:szCs w:val="30"/>
          <w:highlight w:val="yellow"/>
        </w:rPr>
        <w:br w:type="page"/>
      </w:r>
    </w:p>
    <w:sectPr w:rsidR="0034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25812"/>
    <w:multiLevelType w:val="hybridMultilevel"/>
    <w:tmpl w:val="77E86C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3"/>
    <w:rsid w:val="00342ED4"/>
    <w:rsid w:val="006928A3"/>
    <w:rsid w:val="009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6727C-B4BE-4804-8868-2FC03771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B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24AB0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</w:rPr>
  </w:style>
  <w:style w:type="paragraph" w:customStyle="1" w:styleId="2">
    <w:name w:val="Обычный2"/>
    <w:rsid w:val="00924AB0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2808</Words>
  <Characters>17135</Characters>
  <Application>Microsoft Office Word</Application>
  <DocSecurity>0</DocSecurity>
  <Lines>142</Lines>
  <Paragraphs>39</Paragraphs>
  <ScaleCrop>false</ScaleCrop>
  <Company>SPecialiST RePack</Company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</cp:revision>
  <dcterms:created xsi:type="dcterms:W3CDTF">2023-11-13T06:36:00Z</dcterms:created>
  <dcterms:modified xsi:type="dcterms:W3CDTF">2023-11-13T06:37:00Z</dcterms:modified>
</cp:coreProperties>
</file>